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5" w:type="dxa"/>
        <w:tblLook w:val="01E0"/>
      </w:tblPr>
      <w:tblGrid>
        <w:gridCol w:w="9485"/>
      </w:tblGrid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ИРКУТСКАЯ ОБЛАСТЬ</w:t>
            </w: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Тулунский район</w:t>
            </w: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Д У М А</w:t>
            </w:r>
          </w:p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Едогонского сельского поселения</w:t>
            </w: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РЕШЕНИЕ</w:t>
            </w: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Cs w:val="24"/>
              </w:rPr>
            </w:pP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«13» августа 2015 г</w:t>
            </w:r>
            <w:r w:rsidRPr="00F37B5F">
              <w:rPr>
                <w:rFonts w:ascii="Times New Roman" w:hAnsi="Times New Roman"/>
                <w:spacing w:val="20"/>
                <w:szCs w:val="24"/>
              </w:rPr>
              <w:t xml:space="preserve">.                                        </w:t>
            </w:r>
            <w:r>
              <w:rPr>
                <w:rFonts w:ascii="Times New Roman" w:hAnsi="Times New Roman"/>
                <w:spacing w:val="20"/>
                <w:szCs w:val="24"/>
              </w:rPr>
              <w:t xml:space="preserve">               </w:t>
            </w:r>
            <w:r w:rsidRPr="00F37B5F">
              <w:rPr>
                <w:rFonts w:ascii="Times New Roman" w:hAnsi="Times New Roman"/>
                <w:spacing w:val="20"/>
                <w:szCs w:val="24"/>
              </w:rPr>
              <w:t xml:space="preserve">  № 18</w:t>
            </w:r>
          </w:p>
        </w:tc>
      </w:tr>
      <w:tr w:rsidR="00F37B5F" w:rsidRPr="00F37B5F" w:rsidTr="00B9730C">
        <w:tc>
          <w:tcPr>
            <w:tcW w:w="9485" w:type="dxa"/>
          </w:tcPr>
          <w:p w:rsidR="00F37B5F" w:rsidRPr="00F37B5F" w:rsidRDefault="00F37B5F" w:rsidP="00B9730C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Cs w:val="24"/>
              </w:rPr>
            </w:pPr>
            <w:r w:rsidRPr="00F37B5F">
              <w:rPr>
                <w:rFonts w:ascii="Times New Roman" w:hAnsi="Times New Roman"/>
                <w:b/>
                <w:spacing w:val="20"/>
                <w:szCs w:val="24"/>
              </w:rPr>
              <w:t>с. Едогон</w:t>
            </w:r>
          </w:p>
        </w:tc>
      </w:tr>
    </w:tbl>
    <w:p w:rsidR="00F37B5F" w:rsidRPr="00F37B5F" w:rsidRDefault="00F37B5F" w:rsidP="00F37B5F">
      <w:pPr>
        <w:rPr>
          <w:rFonts w:ascii="Times New Roman" w:hAnsi="Times New Roman" w:cs="Times New Roman"/>
          <w:sz w:val="24"/>
          <w:szCs w:val="24"/>
        </w:rPr>
      </w:pPr>
    </w:p>
    <w:p w:rsidR="00F37B5F" w:rsidRPr="00F37B5F" w:rsidRDefault="00F37B5F" w:rsidP="00F37B5F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F37B5F" w:rsidRPr="00F37B5F" w:rsidRDefault="00F37B5F" w:rsidP="00F37B5F">
      <w:pPr>
        <w:pStyle w:val="a7"/>
        <w:rPr>
          <w:b/>
          <w:i/>
        </w:rPr>
      </w:pPr>
      <w:r w:rsidRPr="00F37B5F">
        <w:t xml:space="preserve">         </w:t>
      </w:r>
      <w:r w:rsidRPr="00F37B5F">
        <w:rPr>
          <w:b/>
          <w:i/>
        </w:rPr>
        <w:t>Об исполнении бюджета</w:t>
      </w:r>
    </w:p>
    <w:p w:rsidR="00F37B5F" w:rsidRPr="00F37B5F" w:rsidRDefault="00F37B5F" w:rsidP="00F37B5F">
      <w:pPr>
        <w:pStyle w:val="a7"/>
        <w:rPr>
          <w:b/>
          <w:i/>
        </w:rPr>
      </w:pPr>
      <w:r w:rsidRPr="00F37B5F">
        <w:rPr>
          <w:b/>
          <w:i/>
        </w:rPr>
        <w:t xml:space="preserve">         Едогонского муниципального образования</w:t>
      </w:r>
    </w:p>
    <w:p w:rsidR="00F37B5F" w:rsidRDefault="00F37B5F" w:rsidP="00F37B5F">
      <w:pPr>
        <w:pStyle w:val="a7"/>
        <w:rPr>
          <w:b/>
          <w:i/>
        </w:rPr>
      </w:pPr>
      <w:r w:rsidRPr="00F37B5F">
        <w:rPr>
          <w:b/>
          <w:i/>
        </w:rPr>
        <w:t xml:space="preserve">         за </w:t>
      </w:r>
      <w:r w:rsidRPr="00F37B5F">
        <w:rPr>
          <w:b/>
          <w:i/>
          <w:lang w:val="en-US"/>
        </w:rPr>
        <w:t>I</w:t>
      </w:r>
      <w:r w:rsidRPr="00F37B5F">
        <w:rPr>
          <w:b/>
          <w:i/>
        </w:rPr>
        <w:t xml:space="preserve"> полугодие 2015 года</w:t>
      </w:r>
    </w:p>
    <w:p w:rsidR="00F37B5F" w:rsidRPr="00F37B5F" w:rsidRDefault="00F37B5F" w:rsidP="00F37B5F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37B5F" w:rsidRPr="00F37B5F" w:rsidRDefault="00F37B5F" w:rsidP="00F37B5F">
      <w:pPr>
        <w:ind w:hanging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                  Заслушав  информацию главы Едогонского сельского поселения «Об исполнении бюджета  Едогонского муниципального образования за </w:t>
      </w:r>
      <w:r w:rsidRPr="00F37B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7B5F">
        <w:rPr>
          <w:rFonts w:ascii="Times New Roman" w:hAnsi="Times New Roman" w:cs="Times New Roman"/>
          <w:sz w:val="24"/>
          <w:szCs w:val="24"/>
        </w:rPr>
        <w:t xml:space="preserve"> полугодие 2015 года», 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 2016 и 2017 годов»,  Положением «О бюджетном процессе в Едогонском муниципальном образовании», статьями 33,48 Устава Едогонского муниципального образования, Дума Едогонского сельского поселения</w:t>
      </w:r>
    </w:p>
    <w:p w:rsidR="00F37B5F" w:rsidRPr="00F37B5F" w:rsidRDefault="00F37B5F" w:rsidP="00F37B5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B5F" w:rsidRPr="00F37B5F" w:rsidRDefault="00F37B5F" w:rsidP="00F37B5F">
      <w:pPr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>Р Е Ш И Л А :</w:t>
      </w:r>
    </w:p>
    <w:p w:rsidR="00F37B5F" w:rsidRPr="00F37B5F" w:rsidRDefault="00F37B5F" w:rsidP="00F37B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37B5F" w:rsidRPr="00F37B5F" w:rsidRDefault="00F37B5F" w:rsidP="00F37B5F">
      <w:pPr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       Информацию главы Едогонского сельского поселения Б.И. Мохун «Об исполнении бюджета Едогонского муниципального образования за </w:t>
      </w:r>
      <w:r w:rsidRPr="00F37B5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37B5F">
        <w:rPr>
          <w:rFonts w:ascii="Times New Roman" w:hAnsi="Times New Roman" w:cs="Times New Roman"/>
          <w:sz w:val="24"/>
          <w:szCs w:val="24"/>
        </w:rPr>
        <w:t xml:space="preserve"> полугодие 2015 года» (прилагается) принять к сведению.</w:t>
      </w:r>
    </w:p>
    <w:p w:rsidR="00F37B5F" w:rsidRPr="00F37B5F" w:rsidRDefault="00F37B5F" w:rsidP="00F37B5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7B5F" w:rsidRPr="00F37B5F" w:rsidRDefault="00F37B5F" w:rsidP="00F37B5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37B5F" w:rsidRPr="00F37B5F" w:rsidRDefault="00F37B5F" w:rsidP="00F37B5F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37B5F" w:rsidRPr="00F37B5F" w:rsidRDefault="00F37B5F" w:rsidP="00F37B5F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 xml:space="preserve">Глава Едогонского </w:t>
      </w:r>
    </w:p>
    <w:p w:rsidR="00F37B5F" w:rsidRPr="00F37B5F" w:rsidRDefault="00F37B5F" w:rsidP="00F37B5F">
      <w:pPr>
        <w:pStyle w:val="a7"/>
        <w:rPr>
          <w:rFonts w:ascii="Times New Roman" w:hAnsi="Times New Roman" w:cs="Times New Roman"/>
          <w:sz w:val="24"/>
          <w:szCs w:val="24"/>
        </w:rPr>
      </w:pPr>
      <w:r w:rsidRPr="00F37B5F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Б.И. Мохун</w:t>
      </w:r>
    </w:p>
    <w:p w:rsidR="006224ED" w:rsidRDefault="006224ED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822"/>
        <w:gridCol w:w="2004"/>
        <w:gridCol w:w="723"/>
        <w:gridCol w:w="963"/>
        <w:gridCol w:w="909"/>
        <w:gridCol w:w="812"/>
        <w:gridCol w:w="1011"/>
        <w:gridCol w:w="901"/>
        <w:gridCol w:w="776"/>
        <w:gridCol w:w="989"/>
      </w:tblGrid>
      <w:tr w:rsidR="00F37B5F" w:rsidRPr="00F37B5F" w:rsidTr="00F37B5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RANGE!A1:M77"/>
          </w:p>
          <w:tbl>
            <w:tblPr>
              <w:tblW w:w="9694" w:type="dxa"/>
              <w:tblLook w:val="04A0"/>
            </w:tblPr>
            <w:tblGrid>
              <w:gridCol w:w="1465"/>
              <w:gridCol w:w="2196"/>
              <w:gridCol w:w="257"/>
              <w:gridCol w:w="691"/>
              <w:gridCol w:w="196"/>
              <w:gridCol w:w="1041"/>
              <w:gridCol w:w="1207"/>
              <w:gridCol w:w="92"/>
              <w:gridCol w:w="1095"/>
              <w:gridCol w:w="1010"/>
              <w:gridCol w:w="222"/>
              <w:gridCol w:w="222"/>
            </w:tblGrid>
            <w:tr w:rsidR="00493F59" w:rsidRPr="00493F59" w:rsidTr="00493F59">
              <w:trPr>
                <w:gridAfter w:val="2"/>
                <w:wAfter w:w="444" w:type="dxa"/>
                <w:trHeight w:val="27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ind w:left="-284" w:firstLine="14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Приложение</w:t>
                  </w:r>
                  <w:r w:rsidRPr="00493F5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3F59" w:rsidRPr="00493F59" w:rsidTr="00493F59">
              <w:trPr>
                <w:gridAfter w:val="2"/>
                <w:wAfter w:w="444" w:type="dxa"/>
                <w:trHeight w:val="27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3F5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к информации об исполнении бюджета </w:t>
                  </w:r>
                </w:p>
              </w:tc>
            </w:tr>
            <w:tr w:rsidR="00493F59" w:rsidRPr="00493F59" w:rsidTr="00493F59">
              <w:trPr>
                <w:gridAfter w:val="2"/>
                <w:wAfter w:w="444" w:type="dxa"/>
                <w:trHeight w:val="27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33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3F5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Едогонского муниципального образования</w:t>
                  </w:r>
                </w:p>
              </w:tc>
            </w:tr>
            <w:tr w:rsidR="00493F59" w:rsidRPr="00493F59" w:rsidTr="00493F59">
              <w:trPr>
                <w:gridAfter w:val="2"/>
                <w:wAfter w:w="444" w:type="dxa"/>
                <w:trHeight w:val="27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493F59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 1 полугодие 2015 года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493F59" w:rsidRPr="00493F59" w:rsidTr="00493F59">
              <w:trPr>
                <w:gridAfter w:val="2"/>
                <w:wAfter w:w="444" w:type="dxa"/>
                <w:trHeight w:val="600"/>
              </w:trPr>
              <w:tc>
                <w:tcPr>
                  <w:tcW w:w="14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2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9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493F59" w:rsidRPr="00493F59" w:rsidTr="00493F59">
              <w:trPr>
                <w:trHeight w:val="570"/>
              </w:trPr>
              <w:tc>
                <w:tcPr>
                  <w:tcW w:w="925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         Справка об исполнении бюджета Едогонского муниципального образования по доходам на 1 июля 2015 года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</w:tr>
            <w:tr w:rsidR="00493F59" w:rsidRPr="00493F59" w:rsidTr="00493F59">
              <w:trPr>
                <w:trHeight w:val="285"/>
              </w:trPr>
              <w:tc>
                <w:tcPr>
                  <w:tcW w:w="72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723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396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sz w:val="16"/>
                      <w:szCs w:val="16"/>
                    </w:rPr>
                    <w:t>Единица измерения тыс. руб.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420"/>
              </w:trPr>
              <w:tc>
                <w:tcPr>
                  <w:tcW w:w="14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КВД</w:t>
                  </w:r>
                </w:p>
              </w:tc>
              <w:tc>
                <w:tcPr>
                  <w:tcW w:w="24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Наименование КВД</w:t>
                  </w:r>
                </w:p>
              </w:tc>
              <w:tc>
                <w:tcPr>
                  <w:tcW w:w="89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план 2015г</w:t>
                  </w:r>
                </w:p>
              </w:tc>
              <w:tc>
                <w:tcPr>
                  <w:tcW w:w="10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план 1 полугодия 2015г</w:t>
                  </w:r>
                </w:p>
              </w:tc>
              <w:tc>
                <w:tcPr>
                  <w:tcW w:w="13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кассовое исполнение на 01.07.2015</w:t>
                  </w:r>
                </w:p>
              </w:tc>
              <w:tc>
                <w:tcPr>
                  <w:tcW w:w="20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выполнение плана в %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14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9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3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 год.назнач.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к кв.назнач.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ДОХОДЫ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745,9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454,9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455,6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61,1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100,2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102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1.01.02.01.0.01.0.000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265,0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168,6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168,6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63,6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76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1.03.02.23.0.01.0.000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Доходы от уплаты акцизов на дизельное топливо,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125,8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68,6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68,7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54,6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102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1.03.02.24.0.01.0.000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2,6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73,1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100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1.03.02.25.0.01.0.000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202,9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140,4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146,4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72,2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104,3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102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1.03.02.26.0.01.0.000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-5,9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1.05.03.01.0.01.0.000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11,6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11,6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11,7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100,9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76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1.06.01.03.0.10.0.000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25,0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5,1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5,2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20,8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102,0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42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1.06.06.03.0.03.0.000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23,0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4,6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3,1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13,5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67,4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42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1.06.06.04.0.00.0.000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55,0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24,6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26,1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47,5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106,1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127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1.08.04.02.0.01.0.000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8,0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8,3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103,8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103,8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1.13.01.99.0.00.0.000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27,0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21,5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21,5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79,6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39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4 897,5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2 499,3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2 465,4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50,3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98,6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5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2.02.01.00.1.00.0.000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2 030,6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1 063,3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1 063,3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52,4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43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lastRenderedPageBreak/>
                    <w:t>2.02.02.99.9.00.0.000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2 700,7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1 330,9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1 330,9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49,3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76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2.02.03.01.5.00.0.000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73,8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73,8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40,6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55,0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55,0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765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2.02.03.02.4.00.0.000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0,7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51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2.02.04.99.9.00.0.000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91,7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30,6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sz w:val="16"/>
                      <w:szCs w:val="16"/>
                    </w:rPr>
                    <w:t>30,6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33,4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93F59" w:rsidRPr="00493F59" w:rsidTr="00493F59">
              <w:trPr>
                <w:trHeight w:val="270"/>
              </w:trPr>
              <w:tc>
                <w:tcPr>
                  <w:tcW w:w="14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Итого</w:t>
                  </w:r>
                </w:p>
              </w:tc>
              <w:tc>
                <w:tcPr>
                  <w:tcW w:w="24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9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5 643,4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2 954,2</w:t>
                  </w:r>
                </w:p>
              </w:tc>
              <w:tc>
                <w:tcPr>
                  <w:tcW w:w="13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2 921,0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51,8</w:t>
                  </w:r>
                </w:p>
              </w:tc>
              <w:tc>
                <w:tcPr>
                  <w:tcW w:w="101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jc w:val="right"/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</w:pPr>
                  <w:r w:rsidRPr="00493F59">
                    <w:rPr>
                      <w:rFonts w:ascii="Arial Narrow" w:eastAsia="Times New Roman" w:hAnsi="Arial Narrow" w:cs="Arial"/>
                      <w:b/>
                      <w:bCs/>
                      <w:sz w:val="16"/>
                      <w:szCs w:val="16"/>
                    </w:rPr>
                    <w:t>98,9</w:t>
                  </w: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vAlign w:val="center"/>
                  <w:hideMark/>
                </w:tcPr>
                <w:p w:rsidR="00493F59" w:rsidRPr="00493F59" w:rsidRDefault="00493F59" w:rsidP="00493F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93F59" w:rsidRDefault="00493F59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 2</w:t>
            </w:r>
            <w:bookmarkEnd w:id="0"/>
          </w:p>
        </w:tc>
      </w:tr>
      <w:tr w:rsidR="00F37B5F" w:rsidRPr="00F37B5F" w:rsidTr="00F37B5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 информации об исполнении бюджета</w:t>
            </w:r>
          </w:p>
        </w:tc>
      </w:tr>
      <w:tr w:rsidR="00F37B5F" w:rsidRPr="00F37B5F" w:rsidTr="00F37B5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Едогонского муниципального образования</w:t>
            </w:r>
          </w:p>
        </w:tc>
      </w:tr>
      <w:tr w:rsidR="00F37B5F" w:rsidRPr="00F37B5F" w:rsidTr="00F37B5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за 1 полугодие 2015 года</w:t>
            </w:r>
          </w:p>
        </w:tc>
      </w:tr>
      <w:tr w:rsidR="00F37B5F" w:rsidRPr="00F37B5F" w:rsidTr="00F37B5F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ОТЧЁТ</w:t>
            </w:r>
          </w:p>
        </w:tc>
      </w:tr>
      <w:tr w:rsidR="00F37B5F" w:rsidRPr="00F37B5F" w:rsidTr="00F37B5F">
        <w:trPr>
          <w:trHeight w:val="64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 исполнении бюджета Едогонского муниципального образования по состоянию на 01 июля 2015 года по расходам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Уточн. план на год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Уточн.план на 1 полугод.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исп. на 01.07.15г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исполнен к году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выполнения к 1 полугодию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Структура расходов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в общ. расх.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Отклонение</w:t>
            </w:r>
          </w:p>
        </w:tc>
      </w:tr>
      <w:tr w:rsidR="00493F59" w:rsidRPr="00F37B5F" w:rsidTr="00F37B5F">
        <w:trPr>
          <w:trHeight w:val="900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Гос.управ.и органы мест.управ.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2 136,3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1 213,1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-0,7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зарплата с начислениями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1 846,1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983,5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53,3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35,8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 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1 395,2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787,9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787,9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56,5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28,7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                  начисления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450,9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195,6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195,6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43,4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7,1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Глава администрации поселения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414,0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414,0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зарплата с начислениями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687,7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414,0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414,0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60,2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 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528,2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351,2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66,5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начисления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159,5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1 444,8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798,3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798,3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с начислениями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1 158,4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569,5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569,5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867,0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436,7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436,7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начисления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291,4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132,8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-0,7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-41,3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73,8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44,0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-41,3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-40,5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-31,1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начисления на опл. труда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44,4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44,4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-9,4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хозяйство(дорожные фонды)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406,5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0412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126,4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117,5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52,4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0801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1 697,8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972,4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972,4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57,3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35,4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Зарплата с начислениями - всего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1 475,7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862,2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862,2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58,4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88,7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31,4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в том числе 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1 134,4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676,2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676,2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59,6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69,5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начисления на опл. труда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341,3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186,0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54,5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19,1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6,8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93,7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50,9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54,3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1,8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1101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4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46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1301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1400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1403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1 137,5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395,0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(расходы)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2 788,0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98,5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-42,0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зарплата с начислениями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3 394,8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1 918,7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1 878,2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55,3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68,4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зарплата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2 585,7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1 520,2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1 489,1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57,6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зарплату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809,1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398,5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389,1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Приобретение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86,1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317,0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243,5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Превышение доходов над расходами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-183,3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133,0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175,0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Бюджетный кредит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источники внутр.финансир.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ост-ка средств на счетах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148,3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-175,0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-175,0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бюдж.ср-в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-5 678,4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-2 923,1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-2 923,0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бюдж.ср-в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5 826,7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2 748,1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2 748,0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Баланс (доходы)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5 678,4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2 921,0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2 921,0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том числе внутренние обороты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1 137,5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315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Баланс за минусом внутренних оборотов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4 540,9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2 207,3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2 526,0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93F59" w:rsidRPr="00F37B5F" w:rsidTr="00F37B5F">
        <w:trPr>
          <w:trHeight w:val="45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1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% направления средств на выплату з.платы на 01.07.2015г.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61,6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B5F" w:rsidRPr="00F37B5F" w:rsidRDefault="00F37B5F" w:rsidP="00F37B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7B5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F37B5F" w:rsidRDefault="00F37B5F">
      <w:pPr>
        <w:rPr>
          <w:rFonts w:ascii="Times New Roman" w:hAnsi="Times New Roman" w:cs="Times New Roman"/>
          <w:sz w:val="24"/>
          <w:szCs w:val="24"/>
        </w:rPr>
      </w:pPr>
    </w:p>
    <w:p w:rsidR="00493F59" w:rsidRDefault="00493F59">
      <w:pPr>
        <w:rPr>
          <w:rFonts w:ascii="Times New Roman" w:hAnsi="Times New Roman" w:cs="Times New Roman"/>
          <w:sz w:val="24"/>
          <w:szCs w:val="24"/>
        </w:rPr>
      </w:pPr>
    </w:p>
    <w:p w:rsidR="00493F59" w:rsidRDefault="00493F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3514"/>
        <w:gridCol w:w="1977"/>
        <w:gridCol w:w="1457"/>
        <w:gridCol w:w="1316"/>
        <w:gridCol w:w="1646"/>
      </w:tblGrid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RANGE!A1:E311"/>
            <w:bookmarkEnd w:id="1"/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 постановлению администрации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Едогонского сельского поселения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 </w:t>
            </w: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                         </w:t>
            </w: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2015г.   №</w:t>
            </w: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       </w:t>
            </w: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-пг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ОТЧЕТ  ОБ  ИСПОЛНЕНИИ  БЮДЖЕТА ЕДОГОНСКОГО МУНИЦИПАЛЬНОГО ОБРАЗОВАНИЯ за 1 полугодие 2015 года</w:t>
            </w:r>
          </w:p>
        </w:tc>
      </w:tr>
      <w:tr w:rsidR="00B52F64" w:rsidRPr="00B52F64" w:rsidTr="00B52F64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B52F64" w:rsidRPr="00B52F64" w:rsidTr="00B52F64">
        <w:trPr>
          <w:trHeight w:val="282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Ед.измерения: руб.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645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Код дохода по  бюджетной классификации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 бюджетные назначения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Неиспользованные   бюджетные назначения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ИТОГО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5 411 900,00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1 525 040,03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3 886 859,97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том числе: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745 900,00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231 640,03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514 259,97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71 736,15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193 263,85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120 920,17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210 379,83</w:t>
            </w:r>
          </w:p>
        </w:tc>
      </w:tr>
      <w:tr w:rsidR="00B52F64" w:rsidRPr="00B52F64" w:rsidTr="00B52F64">
        <w:trPr>
          <w:trHeight w:val="49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120 920,17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210 379,83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40 880,97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84 919,03</w:t>
            </w:r>
          </w:p>
        </w:tc>
      </w:tr>
      <w:tr w:rsidR="00B52F64" w:rsidRPr="00B52F64" w:rsidTr="00B52F64">
        <w:trPr>
          <w:trHeight w:val="13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916,16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1 683,84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202 900,00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81 788,20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121 111,80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-2 665,16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2 665,16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11 329,21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91 670,79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000 1060100000 0000 110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951,49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24 048,51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000 1060103010 0000 110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951,49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24 048,51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000 1060600000 0000 110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10 377,72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67 622,28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000 1060603000 0000 110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4 625,90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18 374,10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000 1060603310 0000 110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4 625,90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18 374,10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Земельный налог с физических лиц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000 1060604000 0000 110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5 751,82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49 248,18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000 1060604310 0000 110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5 751,82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49 248,18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000 1080402001 0000 110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4 000,00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000 1130000000 0000 000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000 1130100000 0000 130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000 1130199000 0000 130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000 1130199510 0000 130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4 666 000,00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1 293 400,00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3 372 600,00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4 666 000,00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1 293 400,00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3 372 600,00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Дотации бюджетам субъектов Российской Федерации и муниципальных образований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000 2020100000 0000 151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000 2020100100 0000 151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000 2020100110 0000 151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507 650,00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1 522 950,00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000 2020200000 0000 151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000 2020299900 0000 151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субсидии бюджетам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000 2020299910 0000 151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2 461 800,00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765 450,00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1 696 350,00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Субвенции бюджетам субъектов Российской Федерации и муниципальных образований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000 2020300000 0000 151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61 600,00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000 2020301500 0000 151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60 900,00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000 2020301510 0000 151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60 900,00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000 2020302400 0000 151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000 2020302410 0000 151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000 2020400000 0000 151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000 2020499900 0000 151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2F64" w:rsidRPr="00B52F64" w:rsidTr="00B52F64">
        <w:trPr>
          <w:trHeight w:val="465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000 2020499910 0000 151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 Расходы бюджета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645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Код расхода по бюджетной классификации 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Утвержденные  бюджетные назначения</w:t>
            </w:r>
          </w:p>
        </w:tc>
        <w:tc>
          <w:tcPr>
            <w:tcW w:w="6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Исполнено 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Неиспользованные   бюджетные назначения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3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бюджета - всего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5 643 400,00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2 920 982,18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2 722 417,82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C5D2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color w:val="BFC5D2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000 10000000000000 000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745 900,00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455 582,18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290 317,82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182 10100000000000 000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168 601,99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96 398,01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182 10102000010000 110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168 601,99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96 398,01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182 10102010010000 110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168 601,99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96 398,01</w:t>
            </w:r>
          </w:p>
        </w:tc>
      </w:tr>
      <w:tr w:rsidR="00B52F64" w:rsidRPr="00B52F64" w:rsidTr="00B52F64">
        <w:trPr>
          <w:trHeight w:val="15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182 10102010011000 110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168 601,99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96 398,01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211 085,29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120 214,71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100 10302000010000 110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331 300,00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211 085,29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120 214,71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100 10302230010000 110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68 650,30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57 149,70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100 10302240010000 110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1 919,07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680,93</w:t>
            </w:r>
          </w:p>
        </w:tc>
      </w:tr>
      <w:tr w:rsidR="00B52F64" w:rsidRPr="00B52F64" w:rsidTr="00B52F64">
        <w:trPr>
          <w:trHeight w:val="9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100 10302250010000 110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202 900,00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146 393,48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56 506,52</w:t>
            </w:r>
          </w:p>
        </w:tc>
      </w:tr>
      <w:tr w:rsidR="00B52F64" w:rsidRPr="00B52F64" w:rsidTr="00B52F64">
        <w:trPr>
          <w:trHeight w:val="9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100 10302260010000 110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-5 877,56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182 10500000000000 000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11 686,56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-86,56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182 10503000010000 110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11 686,56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-86,56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182 10503010010000 110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11 686,56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-86,56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182 10503010011000 110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11 654,50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-54,50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182 10503010012100 110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32,06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34 408,34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68 591,66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182 10601000000000 110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5 163,43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19 836,57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5 163,43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19 836,57</w:t>
            </w:r>
          </w:p>
        </w:tc>
      </w:tr>
      <w:tr w:rsidR="00B52F64" w:rsidRPr="00B52F64" w:rsidTr="00B52F64">
        <w:trPr>
          <w:trHeight w:val="112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182 10601030101000 110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5 057,10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19 942,90</w:t>
            </w:r>
          </w:p>
        </w:tc>
      </w:tr>
      <w:tr w:rsidR="00B52F64" w:rsidRPr="00B52F64" w:rsidTr="00B52F64">
        <w:trPr>
          <w:trHeight w:val="9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182 10601030102100 110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106,33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182 10606000000000 110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29 244,91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48 755,09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182 10606030030000 110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3 099,24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19 900,76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182 10606033100000 110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3 099,24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19 900,76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182 10606040000000 110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26 145,67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28 854,33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182 10606043100000 110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26 145,67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28 854,33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920 10800000000000 000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-300,00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920 10804000010000 110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-300,00</w:t>
            </w:r>
          </w:p>
        </w:tc>
      </w:tr>
      <w:tr w:rsidR="00B52F64" w:rsidRPr="00B52F64" w:rsidTr="00B52F64">
        <w:trPr>
          <w:trHeight w:val="90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920 10804020010000 110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-300,00</w:t>
            </w:r>
          </w:p>
        </w:tc>
      </w:tr>
      <w:tr w:rsidR="00B52F64" w:rsidRPr="00B52F64" w:rsidTr="00B52F64">
        <w:trPr>
          <w:trHeight w:val="15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 (сумма платежа)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920 10804020011000 110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-300,00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920 11300000000000 000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21 500,00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920 11301000000000 130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21 500,00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920 11301990000000 130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21 500,00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920 11301995100000 130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21 500,00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920 20000000000000 000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4 897 500,00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2 465 400,00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2 432 100,00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920 20200000000000 000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4 897 500,00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2 465 400,00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2 432 100,00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920 20201000000000 151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1 063 300,00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967 300,00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920 20201001000000 151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1 063 300,00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967 300,00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920 20201001100000 151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2 030 600,00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1 063 300,00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967 300,00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920 20202000000000 151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2 700 700,00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1 330 900,00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1 369 800,00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920 20202999000000 151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2 700 700,00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1 330 900,00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1 369 800,00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субсидии бюджетам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920 20202999100000 151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2 700 700,00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1 330 900,00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1 369 800,00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920 20203000000000 151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74 500,00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33 900,00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920 20203015000000 151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920 20203015100000 151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33 200,00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920 20203024000000 151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920 20203024100000 151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920 20204000000000 151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920 20204999000000 151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61 100,00</w:t>
            </w:r>
          </w:p>
        </w:tc>
      </w:tr>
      <w:tr w:rsidR="00B52F64" w:rsidRPr="00B52F64" w:rsidTr="00B52F64">
        <w:trPr>
          <w:trHeight w:val="4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920 20204999100000 151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30 600,00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3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2. Расходы бюджета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5 826 722,13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2 745 938,51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3 080 783,62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2 136 302,38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1 212 315,85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923 986,53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2 010 533,38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1 098 788,85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911 744,53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1 846 130,00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983 526,51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862 603,49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1 395 220,11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787 963,28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607 256,83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450 909,89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195 563,23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255 346,66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115 146,34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44 853,66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000 0100 0000000 000 221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8 208,42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6 791,58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112 700,00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81 122,36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31 577,64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6 805,56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5 194,44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19 010,00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1 290,00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4 403,38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4 287,38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125 769,00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113 527,00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12 242,00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000 0100 0000000 000 340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125 769,00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113 527,00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12 242,00</w:t>
            </w:r>
          </w:p>
        </w:tc>
      </w:tr>
      <w:tr w:rsidR="00B52F64" w:rsidRPr="00B52F64" w:rsidTr="00B52F64">
        <w:trPr>
          <w:trHeight w:val="43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000 0102 0000000 000 000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687 700,00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413 940,13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273 759,87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000 0102 0000000 000 200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413 940,13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273 759,87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000 0102 0000000 000 210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413 940,13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273 759,87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000 0102 0000000 000 211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528 187,40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351 200,92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176 986,48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000 0102 0000000 000 213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159 512,60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62 739,21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96 773,39</w:t>
            </w:r>
          </w:p>
        </w:tc>
      </w:tr>
      <w:tr w:rsidR="00B52F64" w:rsidRPr="00B52F64" w:rsidTr="00B52F64">
        <w:trPr>
          <w:trHeight w:val="64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000 0104 0000000 000 000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1 444 786,38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798 259,72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646 526,66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1 319 717,38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684 732,72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634 984,66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1 158 430,00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569 586,38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588 843,62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867 032,71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436 762,36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430 270,35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291 397,29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132 824,02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158 573,27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115 146,34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44 853,66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000 0104 0000000 000 221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8 208,42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6 791,58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112 700,00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81 122,36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31 577,64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6 805,56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5 194,44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20 300,00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19 010,00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1 290,00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1 287,38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1 287,38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125 069,00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113 527,00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11 542,00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000 0104 0000000 000 340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125 069,00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113 527,00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11 542,00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000 0111 0000000 000 000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000 0111 0000000 000 200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000 0111 0000000 000 290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000 0113 0000000 000 000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116,00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000 0113 0000000 000 200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000 0113 0000000 000 290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116,00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000 0113 0000000 000 300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000 0113 0000000 000 340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000 0200 0000000 000 000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41 327,84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40 527,84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40 527,84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56 067,59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24 989,38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31 078,21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16 932,41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7 482,78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9 449,63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000 0200 0000000 000 340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000 0203 0000000 000 000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73 800,00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41 327,84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40 527,84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32 472,16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40 527,84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56 067,59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24 989,38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31 078,21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16 932,41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7 482,78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9 449,63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000 0203 0000000 000 340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000 0400 0000000 000 000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427 761,17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427 761,17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000 0400 0000000 000 220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427 761,17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000 0400 0000000 000 225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000 0400 0000000 000 226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000 0409 0000000 000 000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406 548,17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000 0409 0000000 000 200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000 0409 0000000 000 220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000 0409 0000000 000 225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406 548,17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000 0412 0000000 000 000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21 213,00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000 0412 0000000 000 200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000 0412 0000000 000 220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000 0412 0000000 000 226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21 213,00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000 0500 0000000 000 000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243 879,69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182 282,35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87 508,78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25 911,44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156 370,91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156 370,91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000 0500 0000000 000 340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156 370,91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156 370,91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000 0502 0000000 000 000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126 370,91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126 370,91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000 0502 0000000 000 300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126 370,91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126 370,91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000 0502 0000000 000 340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126 370,91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126 370,91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000 0503 0000000 000 000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117 508,78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55 911,44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87 508,78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25 911,44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86 638,78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61 597,34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25 041,44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870,00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000 0503 0000000 000 340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30 000,00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000 0800 0000000 000 000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1 697 826,61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972 427,16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725 399,45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1 605 723,52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972 427,16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633 296,36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1 475 723,52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862 185,75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613 537,77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1 134 420,47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676 179,42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458 241,05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341 303,05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186 006,33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155 296,72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110 241,41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18 758,59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000 0800 0000000 000 222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100 806,25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16 893,75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9 435,16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664,84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92 103,09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92 103,09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000 0800 0000000 000 310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86 103,09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86 103,09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000 0800 0000000 000 340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000 0801 0000000 000 000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1 697 826,61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972 427,16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725 399,45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1 605 723,52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972 427,16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633 296,36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1 475 723,52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862 185,75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613 537,77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000 0801 0000000 000 211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1 134 420,47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676 179,42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458 241,05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000 0801 0000000 000 213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341 303,05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186 006,33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155 296,72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129 000,00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110 241,41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18 758,59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000 0801 0000000 000 222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117 700,00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100 806,25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16 893,75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000 0801 0000000 000 225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9 435,16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664,84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000 0801 0000000 000 290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000 0801 0000000 000 300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92 103,09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92 103,09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000 0801 0000000 000 310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86 103,09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86 103,09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000 0801 0000000 000 340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000 1000 0000000 000 000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000 1000 0000000 000 260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000 1000 0000000 000 263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000 1001 0000000 000 000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000 1001 0000000 000 200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Социальное обеспечение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000 1001 0000000 000 260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000 1001 0000000 000 263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93 700,00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50 913,00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42 787,00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000 1100 0000000 000 000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000 1100 0000000 000 220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000 1100 0000000 000 226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000 1101 0000000 000 000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000 1101 0000000 000 200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Оплата работ, услуг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000 1101 0000000 000 220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000 1101 0000000 000 226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15 000,00</w:t>
            </w:r>
          </w:p>
        </w:tc>
      </w:tr>
      <w:tr w:rsidR="00B52F64" w:rsidRPr="00B52F64" w:rsidTr="00B52F64">
        <w:trPr>
          <w:trHeight w:val="43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000 1300 0000000 000 000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000 1300 0000000 000 230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000 1300 0000000 000 231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43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Обслуживание внутреннего государственного  и муниципального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000 1301 0000000 000 000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000 1301 0000000 000 200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000 1301 0000000 000 230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000 1301 0000000 000 231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1 000,00</w:t>
            </w:r>
          </w:p>
        </w:tc>
      </w:tr>
      <w:tr w:rsidR="00B52F64" w:rsidRPr="00B52F64" w:rsidTr="00B52F64">
        <w:trPr>
          <w:trHeight w:val="64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МЕЖБЮДЖЕТНЫЕ ТРАНСФЕРТЫ ОБЩЕГО ХАРАКТЕРА БЮДЖЕТАМ СУБЪЕКТОВ РОССИЙСКОЙ ФЕДЕРАЦИИ И МУНИЦИПАЛЬНЫХ </w:t>
            </w: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ОБРАЗОВАНИЙ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000 1400 0000000 000 000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000 1400 0000000 000 200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000 1400 0000000 000 250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000 1400 0000000 000 251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000 1403 0000000 000 000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000 1403 0000000 000 200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перечисления бюджетам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000 1403 0000000 000 250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46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000 1403 0000000 000 251 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1 137 452,28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395 000,00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742 452,28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-183 322,13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175 043,67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3. Источники финансирования дефицита бюджета</w:t>
            </w: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98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3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66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834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Неисполненные назначения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70"/>
        </w:trPr>
        <w:tc>
          <w:tcPr>
            <w:tcW w:w="17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183 322,13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-175 043,67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358 365,80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из них: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920 01020000000000 710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920 01020000100000 710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35 000,00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*** 01000000000000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148 322,13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-175 043,67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323 365,80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*** 01050000000000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148 322,13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-175 043,67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323 365,80</w:t>
            </w:r>
          </w:p>
        </w:tc>
      </w:tr>
      <w:tr w:rsidR="00B52F64" w:rsidRPr="00B52F64" w:rsidTr="00B52F64">
        <w:trPr>
          <w:trHeight w:val="67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*** 01060000000000 000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920 01050000000000 500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-5 678 400,00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-2 923 083,18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920 01050000000000 510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-5 678 400,00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-2 923 083,18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920 01050201100000 510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-5 678 400,00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-2 923 083,18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920 01050000000000 600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5 826 722,13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2 748 039,51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920 01050000000000 610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5 826 722,13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2 748 039,51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450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885825</wp:posOffset>
                  </wp:positionV>
                  <wp:extent cx="7058025" cy="695325"/>
                  <wp:effectExtent l="0" t="0" r="0" b="0"/>
                  <wp:wrapNone/>
                  <wp:docPr id="2" name="Group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14325" y="67227450"/>
                            <a:ext cx="7004050" cy="676275"/>
                            <a:chOff x="314325" y="67227450"/>
                            <a:chExt cx="7004050" cy="67627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62" cy="33"/>
                              <a:chOff x="0" y="0"/>
                              <a:chExt cx="562" cy="33"/>
                            </a:xfrm>
                          </a:grpSpPr>
                          <a:sp>
                            <a:nvSpPr>
                              <a:cNvPr id="23" name="92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00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Главный бухгалтер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4" name="926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17"/>
                                <a:ext cx="200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3" name="927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17"/>
                                <a:ext cx="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104" name="92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4" y="0"/>
                                <a:ext cx="96" cy="1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7" name="92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4" y="17"/>
                                <a:ext cx="96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6" name="93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34" y="17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29" name="93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2" y="0"/>
                                <a:ext cx="200" cy="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0" rIns="27432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Надь  Л.А..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0" name="93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2" y="17"/>
                                <a:ext cx="200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9" name="93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2" y="17"/>
                                <a:ext cx="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276225</wp:posOffset>
                  </wp:positionV>
                  <wp:extent cx="7191375" cy="895350"/>
                  <wp:effectExtent l="0" t="0" r="0" b="0"/>
                  <wp:wrapNone/>
                  <wp:docPr id="3" name="Group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6700" y="66617850"/>
                            <a:ext cx="7127875" cy="885825"/>
                            <a:chOff x="266700" y="66617850"/>
                            <a:chExt cx="7127875" cy="885825"/>
                          </a:xfrm>
                        </a:grpSpPr>
                        <a:grpSp>
                          <a:nvGrpSpPr>
                            <a:cNvPr id="0" name=""/>
                            <a:cNvGrpSpPr/>
                          </a:nvGrpSpPr>
                          <a:grpSpPr>
                            <a:xfrm>
                              <a:off x="0" y="0"/>
                              <a:ext cx="562" cy="45"/>
                              <a:chOff x="0" y="0"/>
                              <a:chExt cx="562" cy="45"/>
                            </a:xfrm>
                          </a:grpSpPr>
                          <a:sp>
                            <a:nvSpPr>
                              <a:cNvPr id="33" name="788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0"/>
                                <a:ext cx="200" cy="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0" rIns="0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l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Председатель Комитета по финансам Тулунского района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34" name="789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0" y="29"/>
                                <a:ext cx="200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(должность)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94" name="790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0" y="29"/>
                                <a:ext cx="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1095" name="791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4" y="0"/>
                                <a:ext cx="96" cy="2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7" name="792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234" y="29"/>
                                <a:ext cx="96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(подпись)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097" name="793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234" y="29"/>
                                <a:ext cx="96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  <a:sp>
                            <a:nvSpPr>
                              <a:cNvPr id="39" name="794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2" y="0"/>
                                <a:ext cx="200" cy="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0" rIns="27432" bIns="18288" anchor="b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Романчук Г.Э.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40" name="795"/>
                              <a:cNvSpPr>
                                <a:spLocks noChangeArrowheads="1"/>
                              </a:cNvSpPr>
                            </a:nvSpPr>
                            <a:spPr bwMode="auto">
                              <a:xfrm>
                                <a:off x="362" y="29"/>
                                <a:ext cx="200" cy="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>
                                    <a:solidFill>
                                      <a:srgbClr xmlns:mc="http://schemas.openxmlformats.org/markup-compatibility/2006" val="FFFFFF" mc:Ignorable="a14" a14:legacySpreadsheetColorIndex="6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xdr="http://schemas.openxmlformats.org/drawingml/2006/spreadsheetDrawing" xmlns="" w="9525">
                                    <a:solidFill>
                                      <a:srgbClr xmlns:mc="http://schemas.openxmlformats.org/markup-compatibility/2006"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a:spPr>
                            <a:txSp>
                              <a:txBody>
                                <a:bodyPr vertOverflow="clip" wrap="square" lIns="27432" tIns="18288" rIns="27432" bIns="0" anchor="t" upright="1"/>
                                <a:lstStyle>
                                  <a:lvl1pPr marL="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indent="0">
                                    <a:defRPr sz="1100"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 rtl="0">
                                    <a:defRPr sz="1000"/>
                                  </a:pPr>
                                  <a:r>
                                    <a:rPr lang="ru-RU" sz="1000" b="0" i="0" u="none" strike="noStrike" baseline="0">
                                      <a:solidFill>
                                        <a:srgbClr val="000000"/>
                                      </a:solidFill>
                                      <a:latin typeface="MS Sans Serif"/>
                                    </a:rPr>
                                    <a:t>(расшифровка подписи)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100" name="796"/>
                              <a:cNvSpPr>
                                <a:spLocks noChangeShapeType="1"/>
                              </a:cNvSpPr>
                            </a:nvSpPr>
                            <a:spPr bwMode="auto">
                              <a:xfrm>
                                <a:off x="362" y="29"/>
                                <a:ext cx="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6FAFB"/>
                                </a:solidFill>
                                <a:round/>
                                <a:headEnd/>
                                <a:tailEnd/>
                              </a:ln>
                            </a:spPr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83"/>
            </w:tblGrid>
            <w:tr w:rsidR="00B52F64" w:rsidRPr="00B52F64">
              <w:trPr>
                <w:trHeight w:val="450"/>
                <w:tblCellSpacing w:w="0" w:type="dxa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52F64" w:rsidRPr="00B52F64" w:rsidRDefault="00B52F64" w:rsidP="00B52F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B52F64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Уменьшение прочих остатков денежных средств бюджетов поселений</w:t>
                  </w:r>
                </w:p>
              </w:tc>
            </w:tr>
          </w:tbl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920 01050201100000 610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5 826 722,13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>2 748 039,51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52F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x                    </w:t>
            </w: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52F64" w:rsidRPr="00B52F64" w:rsidTr="00B52F64">
        <w:trPr>
          <w:trHeight w:val="255"/>
        </w:trPr>
        <w:tc>
          <w:tcPr>
            <w:tcW w:w="1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F64" w:rsidRPr="00B52F64" w:rsidRDefault="00B52F64" w:rsidP="00B52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493F59" w:rsidRDefault="00493F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654"/>
        <w:gridCol w:w="765"/>
        <w:gridCol w:w="765"/>
        <w:gridCol w:w="449"/>
        <w:gridCol w:w="754"/>
        <w:gridCol w:w="1313"/>
        <w:gridCol w:w="956"/>
        <w:gridCol w:w="4254"/>
      </w:tblGrid>
      <w:tr w:rsidR="00E632B1" w:rsidRPr="00E632B1" w:rsidTr="00E632B1">
        <w:trPr>
          <w:trHeight w:val="58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2B1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ОТЧЕТ О РАСХОДОВАНИИ СРЕДСТВ РЕЗЕРВНОГО ФОНДА  </w:t>
            </w:r>
          </w:p>
        </w:tc>
      </w:tr>
      <w:tr w:rsidR="00E632B1" w:rsidRPr="00E632B1" w:rsidTr="00E632B1">
        <w:trPr>
          <w:trHeight w:val="69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632B1">
              <w:rPr>
                <w:rFonts w:ascii="Times New Roman" w:eastAsia="Times New Roman" w:hAnsi="Times New Roman" w:cs="Times New Roman"/>
                <w:b/>
                <w:bCs/>
              </w:rPr>
              <w:t>АДМИНИСТРАЦИИ ЕДОГОНСКОГО СЕЛЬСКОГО ПОСЕЛЕНИЯ за 1 полугодие 2015 года</w:t>
            </w:r>
          </w:p>
        </w:tc>
      </w:tr>
      <w:tr w:rsidR="00E632B1" w:rsidRPr="00E632B1" w:rsidTr="00E632B1">
        <w:trPr>
          <w:trHeight w:val="25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32B1" w:rsidRPr="00E632B1" w:rsidTr="00E632B1">
        <w:trPr>
          <w:trHeight w:val="115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B1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  за счет средств резервного фонда администрации Едогонского сельского поселения в 1 полугодии 2015 года не производилось.</w:t>
            </w:r>
          </w:p>
        </w:tc>
      </w:tr>
      <w:tr w:rsidR="00E632B1" w:rsidRPr="00E632B1" w:rsidTr="00E632B1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15"/>
        </w:trPr>
        <w:tc>
          <w:tcPr>
            <w:tcW w:w="16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32B1" w:rsidRPr="00E632B1" w:rsidRDefault="00E632B1" w:rsidP="00E632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0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3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315"/>
        </w:trPr>
        <w:tc>
          <w:tcPr>
            <w:tcW w:w="23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B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Комитета по финансам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32B1" w:rsidRPr="00E632B1" w:rsidTr="00E632B1">
        <w:trPr>
          <w:trHeight w:val="240"/>
        </w:trPr>
        <w:tc>
          <w:tcPr>
            <w:tcW w:w="9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B1">
              <w:rPr>
                <w:rFonts w:ascii="Times New Roman" w:eastAsia="Times New Roman" w:hAnsi="Times New Roman" w:cs="Times New Roman"/>
                <w:sz w:val="24"/>
                <w:szCs w:val="24"/>
              </w:rPr>
              <w:t>Тулунского района</w:t>
            </w: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2B1">
              <w:rPr>
                <w:rFonts w:ascii="Times New Roman" w:eastAsia="Times New Roman" w:hAnsi="Times New Roman" w:cs="Times New Roman"/>
                <w:sz w:val="24"/>
                <w:szCs w:val="24"/>
              </w:rPr>
              <w:t>Г.Э. Романчук</w:t>
            </w:r>
          </w:p>
        </w:tc>
      </w:tr>
      <w:tr w:rsidR="00E632B1" w:rsidRPr="00E632B1" w:rsidTr="00E632B1">
        <w:trPr>
          <w:trHeight w:val="315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RANGE!A14"/>
            <w:bookmarkEnd w:id="2"/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2B1" w:rsidRPr="00E632B1" w:rsidRDefault="00E632B1" w:rsidP="00E632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93F59" w:rsidRDefault="00493F59">
      <w:pPr>
        <w:rPr>
          <w:rFonts w:ascii="Times New Roman" w:hAnsi="Times New Roman" w:cs="Times New Roman"/>
          <w:sz w:val="24"/>
          <w:szCs w:val="24"/>
        </w:rPr>
      </w:pPr>
    </w:p>
    <w:sectPr w:rsidR="00493F59" w:rsidSect="00F4545E">
      <w:footerReference w:type="even" r:id="rId6"/>
      <w:footerReference w:type="default" r:id="rId7"/>
      <w:pgSz w:w="11906" w:h="16838" w:code="9"/>
      <w:pgMar w:top="680" w:right="851" w:bottom="680" w:left="1361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DC" w:rsidRDefault="003A6ADC" w:rsidP="006224ED">
      <w:pPr>
        <w:spacing w:after="0" w:line="240" w:lineRule="auto"/>
      </w:pPr>
      <w:r>
        <w:separator/>
      </w:r>
    </w:p>
  </w:endnote>
  <w:endnote w:type="continuationSeparator" w:id="1">
    <w:p w:rsidR="003A6ADC" w:rsidRDefault="003A6ADC" w:rsidP="0062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08" w:rsidRDefault="00185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B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08" w:rsidRDefault="003A6AD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08" w:rsidRDefault="00185B3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37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32B1">
      <w:rPr>
        <w:rStyle w:val="a5"/>
        <w:noProof/>
      </w:rPr>
      <w:t>14</w:t>
    </w:r>
    <w:r>
      <w:rPr>
        <w:rStyle w:val="a5"/>
      </w:rPr>
      <w:fldChar w:fldCharType="end"/>
    </w:r>
  </w:p>
  <w:p w:rsidR="001B6A08" w:rsidRDefault="003A6AD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DC" w:rsidRDefault="003A6ADC" w:rsidP="006224ED">
      <w:pPr>
        <w:spacing w:after="0" w:line="240" w:lineRule="auto"/>
      </w:pPr>
      <w:r>
        <w:separator/>
      </w:r>
    </w:p>
  </w:footnote>
  <w:footnote w:type="continuationSeparator" w:id="1">
    <w:p w:rsidR="003A6ADC" w:rsidRDefault="003A6ADC" w:rsidP="00622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B5F"/>
    <w:rsid w:val="00185B32"/>
    <w:rsid w:val="00287B71"/>
    <w:rsid w:val="00333101"/>
    <w:rsid w:val="003A6ADC"/>
    <w:rsid w:val="00493F59"/>
    <w:rsid w:val="006224ED"/>
    <w:rsid w:val="00B52F64"/>
    <w:rsid w:val="00DB5E14"/>
    <w:rsid w:val="00E632B1"/>
    <w:rsid w:val="00F3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7B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F37B5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37B5F"/>
  </w:style>
  <w:style w:type="paragraph" w:customStyle="1" w:styleId="a6">
    <w:name w:val="Шапка (герб)"/>
    <w:basedOn w:val="a"/>
    <w:rsid w:val="00F37B5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7">
    <w:name w:val="No Spacing"/>
    <w:uiPriority w:val="1"/>
    <w:qFormat/>
    <w:rsid w:val="00F37B5F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52F6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52F64"/>
    <w:rPr>
      <w:color w:val="800080"/>
      <w:u w:val="single"/>
    </w:rPr>
  </w:style>
  <w:style w:type="paragraph" w:customStyle="1" w:styleId="font5">
    <w:name w:val="font5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nt6">
    <w:name w:val="font6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u w:val="single"/>
    </w:rPr>
  </w:style>
  <w:style w:type="paragraph" w:customStyle="1" w:styleId="xl68">
    <w:name w:val="xl68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2F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B52F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B52F6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B52F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B52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B52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B52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B52F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B52F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B52F6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B52F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B52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B52F6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B52F6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B52F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B52F6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B52F6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0">
    <w:name w:val="xl90"/>
    <w:basedOn w:val="a"/>
    <w:rsid w:val="00B52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B52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B52F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B52F64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B52F64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B52F64"/>
    <w:pPr>
      <w:pBdr>
        <w:top w:val="single" w:sz="4" w:space="0" w:color="auto"/>
        <w:left w:val="single" w:sz="8" w:space="18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B52F64"/>
    <w:pPr>
      <w:shd w:val="clear" w:color="000000" w:fill="auto"/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B52F64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B52F64"/>
    <w:pPr>
      <w:shd w:val="clear" w:color="000000" w:fill="auto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B52F6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B52F64"/>
    <w:pP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7">
    <w:name w:val="xl107"/>
    <w:basedOn w:val="a"/>
    <w:rsid w:val="00B52F6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8">
    <w:name w:val="xl108"/>
    <w:basedOn w:val="a"/>
    <w:rsid w:val="00B52F6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"/>
    <w:rsid w:val="00B52F64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B52F64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1">
    <w:name w:val="xl111"/>
    <w:basedOn w:val="a"/>
    <w:rsid w:val="00B52F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2">
    <w:name w:val="xl112"/>
    <w:basedOn w:val="a"/>
    <w:rsid w:val="00B52F6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3">
    <w:name w:val="xl113"/>
    <w:basedOn w:val="a"/>
    <w:rsid w:val="00B52F6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4">
    <w:name w:val="xl114"/>
    <w:basedOn w:val="a"/>
    <w:rsid w:val="00B52F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5">
    <w:name w:val="xl115"/>
    <w:basedOn w:val="a"/>
    <w:rsid w:val="00B52F6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6">
    <w:name w:val="xl116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B52F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B52F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B52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B52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B52F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B52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8">
    <w:name w:val="xl128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9">
    <w:name w:val="xl129"/>
    <w:basedOn w:val="a"/>
    <w:rsid w:val="00B52F6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B52F64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B52F6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B52F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B52F6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B52F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B52F6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B52F6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B52F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B52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0">
    <w:name w:val="xl140"/>
    <w:basedOn w:val="a"/>
    <w:rsid w:val="00B52F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1">
    <w:name w:val="xl141"/>
    <w:basedOn w:val="a"/>
    <w:rsid w:val="00B52F6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B52F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3">
    <w:name w:val="xl143"/>
    <w:basedOn w:val="a"/>
    <w:rsid w:val="00B52F6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4">
    <w:name w:val="xl144"/>
    <w:basedOn w:val="a"/>
    <w:rsid w:val="00B52F6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5">
    <w:name w:val="xl145"/>
    <w:basedOn w:val="a"/>
    <w:rsid w:val="00B52F6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6">
    <w:name w:val="xl146"/>
    <w:basedOn w:val="a"/>
    <w:rsid w:val="00B52F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7">
    <w:name w:val="xl147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8">
    <w:name w:val="xl148"/>
    <w:basedOn w:val="a"/>
    <w:rsid w:val="00B52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9">
    <w:name w:val="xl149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0">
    <w:name w:val="xl150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1">
    <w:name w:val="xl151"/>
    <w:basedOn w:val="a"/>
    <w:rsid w:val="00B52F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2">
    <w:name w:val="xl152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3">
    <w:name w:val="xl153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4">
    <w:name w:val="xl154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5">
    <w:name w:val="xl155"/>
    <w:basedOn w:val="a"/>
    <w:rsid w:val="00B52F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56">
    <w:name w:val="xl156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8">
    <w:name w:val="xl158"/>
    <w:basedOn w:val="a"/>
    <w:rsid w:val="00B52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1">
    <w:name w:val="xl161"/>
    <w:basedOn w:val="a"/>
    <w:rsid w:val="00B52F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2">
    <w:name w:val="xl162"/>
    <w:basedOn w:val="a"/>
    <w:rsid w:val="00B52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3">
    <w:name w:val="xl163"/>
    <w:basedOn w:val="a"/>
    <w:rsid w:val="00B52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4">
    <w:name w:val="xl164"/>
    <w:basedOn w:val="a"/>
    <w:rsid w:val="00B52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5">
    <w:name w:val="xl165"/>
    <w:basedOn w:val="a"/>
    <w:rsid w:val="00B52F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6">
    <w:name w:val="xl166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7">
    <w:name w:val="xl167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8">
    <w:name w:val="xl168"/>
    <w:basedOn w:val="a"/>
    <w:rsid w:val="00B52F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69">
    <w:name w:val="xl169"/>
    <w:basedOn w:val="a"/>
    <w:rsid w:val="00B52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0">
    <w:name w:val="xl170"/>
    <w:basedOn w:val="a"/>
    <w:rsid w:val="00B52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1">
    <w:name w:val="xl171"/>
    <w:basedOn w:val="a"/>
    <w:rsid w:val="00B52F6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2">
    <w:name w:val="xl172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3">
    <w:name w:val="xl173"/>
    <w:basedOn w:val="a"/>
    <w:rsid w:val="00B52F6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4">
    <w:name w:val="xl174"/>
    <w:basedOn w:val="a"/>
    <w:rsid w:val="00B52F6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5">
    <w:name w:val="xl175"/>
    <w:basedOn w:val="a"/>
    <w:rsid w:val="00B52F6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6">
    <w:name w:val="xl176"/>
    <w:basedOn w:val="a"/>
    <w:rsid w:val="00B52F6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7">
    <w:name w:val="xl177"/>
    <w:basedOn w:val="a"/>
    <w:rsid w:val="00B52F6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8">
    <w:name w:val="xl178"/>
    <w:basedOn w:val="a"/>
    <w:rsid w:val="00B52F6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79">
    <w:name w:val="xl179"/>
    <w:basedOn w:val="a"/>
    <w:rsid w:val="00B52F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0">
    <w:name w:val="xl180"/>
    <w:basedOn w:val="a"/>
    <w:rsid w:val="00B52F6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1">
    <w:name w:val="xl181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2">
    <w:name w:val="xl182"/>
    <w:basedOn w:val="a"/>
    <w:rsid w:val="00B52F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3">
    <w:name w:val="xl183"/>
    <w:basedOn w:val="a"/>
    <w:rsid w:val="00B52F6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4">
    <w:name w:val="xl184"/>
    <w:basedOn w:val="a"/>
    <w:rsid w:val="00B52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5">
    <w:name w:val="xl185"/>
    <w:basedOn w:val="a"/>
    <w:rsid w:val="00B52F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6">
    <w:name w:val="xl186"/>
    <w:basedOn w:val="a"/>
    <w:rsid w:val="00B52F6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7">
    <w:name w:val="xl187"/>
    <w:basedOn w:val="a"/>
    <w:rsid w:val="00B52F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8">
    <w:name w:val="xl188"/>
    <w:basedOn w:val="a"/>
    <w:rsid w:val="00B5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89">
    <w:name w:val="xl189"/>
    <w:basedOn w:val="a"/>
    <w:rsid w:val="00B52F6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0">
    <w:name w:val="xl190"/>
    <w:basedOn w:val="a"/>
    <w:rsid w:val="00B52F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91">
    <w:name w:val="xl191"/>
    <w:basedOn w:val="a"/>
    <w:rsid w:val="00B52F6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5698</Words>
  <Characters>32485</Characters>
  <Application>Microsoft Office Word</Application>
  <DocSecurity>0</DocSecurity>
  <Lines>270</Lines>
  <Paragraphs>76</Paragraphs>
  <ScaleCrop>false</ScaleCrop>
  <Company>Microsoft</Company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2015-09-30T08:31:00Z</dcterms:created>
  <dcterms:modified xsi:type="dcterms:W3CDTF">2015-09-30T08:57:00Z</dcterms:modified>
</cp:coreProperties>
</file>